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  <w:lang w:val="pl-PL"/>
        </w:rPr>
        <w:t>Spotkanie kickoff: wdrożenie systemu ERP w Nordvent</w:t>
      </w:r>
    </w:p>
    <w:p>
      <w:r>
        <w:rPr>
          <w:i/>
          <w:color w:val="606060"/>
          <w:lang w:val="pl-PL"/>
        </w:rPr>
        <w:t>18 września 2026, 10:00-11:10, Microsoft Teams</w:t>
      </w:r>
    </w:p>
    <w:p/>
    <w:p>
      <w:r>
        <w:rPr>
          <w:b/>
          <w:sz w:val="26"/>
          <w:lang w:val="pl-PL"/>
        </w:rPr>
        <w:t>Uczestnicy</w:t>
      </w:r>
    </w:p>
    <w:p>
      <w:pPr>
        <w:spacing w:after="0"/>
      </w:pPr>
      <w:r>
        <w:rPr>
          <w:lang w:val="pl-PL"/>
        </w:rPr>
        <w:t>Paweł Adamski - dyrektor operacyjny, Nordvent</w:t>
      </w:r>
    </w:p>
    <w:p>
      <w:pPr>
        <w:spacing w:after="0"/>
      </w:pPr>
      <w:r>
        <w:rPr>
          <w:lang w:val="pl-PL"/>
        </w:rPr>
        <w:t>Paweł Górski - kierownik IT, Nordvent</w:t>
      </w:r>
    </w:p>
    <w:p>
      <w:pPr>
        <w:spacing w:after="0"/>
      </w:pPr>
      <w:r>
        <w:rPr>
          <w:lang w:val="pl-PL"/>
        </w:rPr>
        <w:t>Anna Nowak - główna księgowa, Nordvent</w:t>
      </w:r>
    </w:p>
    <w:p>
      <w:pPr>
        <w:spacing w:after="0"/>
      </w:pPr>
      <w:r>
        <w:rPr>
          <w:lang w:val="pl-PL"/>
        </w:rPr>
        <w:t>Andrzej Klusiewicz - kierownik wdrożenia, JSystems</w:t>
      </w:r>
    </w:p>
    <w:p/>
    <w:p>
      <w:r>
        <w:rPr>
          <w:b/>
          <w:sz w:val="26"/>
          <w:lang w:val="pl-PL"/>
        </w:rPr>
        <w:t>Transkrypcja</w:t>
      </w:r>
    </w:p>
    <w:p>
      <w:pPr>
        <w:spacing w:after="80"/>
      </w:pPr>
      <w:r>
        <w:rPr>
          <w:b/>
          <w:lang w:val="pl-PL"/>
        </w:rPr>
        <w:t xml:space="preserve">10:01  Andrzej Klusiewicz: </w:t>
      </w:r>
      <w:r>
        <w:rPr>
          <w:lang w:val="pl-PL"/>
        </w:rPr>
        <w:t>Dzień dobry. Mamy godzinę i trzy rzeczy do domknięcia: budżet, zakres pierwszej fazy i harmonogram. Zacznijmy od budżetu, bo od niego zależy reszta.</w:t>
      </w:r>
    </w:p>
    <w:p>
      <w:pPr>
        <w:spacing w:after="80"/>
      </w:pPr>
      <w:r>
        <w:rPr>
          <w:b/>
          <w:lang w:val="pl-PL"/>
        </w:rPr>
        <w:t xml:space="preserve">10:03  Paweł Adamski: </w:t>
      </w:r>
      <w:r>
        <w:rPr>
          <w:lang w:val="pl-PL"/>
        </w:rPr>
        <w:t>Zarząd zaakceptował kwotę 1 240 000 złotych netto. To więcej niż widełki z zapytania, ale przeszło, bo pokazaliście, co wchodzi w cenę, a co nie. Warunek jest jeden: żadnych dopłat w trakcie bez naszej zgody na piśmie.</w:t>
      </w:r>
    </w:p>
    <w:p>
      <w:pPr>
        <w:spacing w:after="80"/>
      </w:pPr>
      <w:r>
        <w:rPr>
          <w:b/>
          <w:lang w:val="pl-PL"/>
        </w:rPr>
        <w:t xml:space="preserve">10:05  Andrzej Klusiewicz: </w:t>
      </w:r>
      <w:r>
        <w:rPr>
          <w:lang w:val="pl-PL"/>
        </w:rPr>
        <w:t>Przyjmuję. Każda zmiana zakresu idzie aneksem, wyceniona z góry.</w:t>
      </w:r>
    </w:p>
    <w:p>
      <w:pPr>
        <w:spacing w:after="80"/>
      </w:pPr>
      <w:r>
        <w:rPr>
          <w:b/>
          <w:lang w:val="pl-PL"/>
        </w:rPr>
        <w:t xml:space="preserve">10:06  Paweł Górski: </w:t>
      </w:r>
      <w:r>
        <w:rPr>
          <w:lang w:val="pl-PL"/>
        </w:rPr>
        <w:t>To teraz zakres. Dla mnie pierwsza faza ma sens tylko z Subiektem GT i BaseLinkerem. Bez nich nie wyłączymy starego obiegu, a utrzymywanie dwóch równolegle to koszt, którego nie udźwigniemy.</w:t>
      </w:r>
    </w:p>
    <w:p>
      <w:pPr>
        <w:spacing w:after="80"/>
      </w:pPr>
      <w:r>
        <w:rPr>
          <w:b/>
          <w:lang w:val="pl-PL"/>
        </w:rPr>
        <w:t xml:space="preserve">10:08  Andrzej Klusiewicz: </w:t>
      </w:r>
      <w:r>
        <w:rPr>
          <w:lang w:val="pl-PL"/>
        </w:rPr>
        <w:t>Obie integracje wchodzą do pierwszej fazy. Etykiety DPD też, bo bez nich magazyn nie zamknie dnia.</w:t>
      </w:r>
    </w:p>
    <w:p>
      <w:pPr>
        <w:spacing w:after="80"/>
      </w:pPr>
      <w:r>
        <w:rPr>
          <w:b/>
          <w:lang w:val="pl-PL"/>
        </w:rPr>
        <w:t xml:space="preserve">10:10  Anna Nowak: </w:t>
      </w:r>
      <w:r>
        <w:rPr>
          <w:lang w:val="pl-PL"/>
        </w:rPr>
        <w:t>Mnie interesuje KSeF. Od stycznia 2027 musimy wystawiać faktury przez system i nie ma tu miejsca na poślizg.</w:t>
      </w:r>
    </w:p>
    <w:p>
      <w:pPr>
        <w:spacing w:after="80"/>
      </w:pPr>
      <w:r>
        <w:rPr>
          <w:b/>
          <w:lang w:val="pl-PL"/>
        </w:rPr>
        <w:t xml:space="preserve">10:11  Andrzej Klusiewicz: </w:t>
      </w:r>
      <w:r>
        <w:rPr>
          <w:lang w:val="pl-PL"/>
        </w:rPr>
        <w:t>Gotowość KSeF planujemy na grudzień 2026, żeby zostawić miesiąc zapasu przed obowiązkiem.</w:t>
      </w:r>
    </w:p>
    <w:p>
      <w:pPr>
        <w:spacing w:after="80"/>
      </w:pPr>
      <w:r>
        <w:rPr>
          <w:b/>
          <w:lang w:val="pl-PL"/>
        </w:rPr>
        <w:t xml:space="preserve">10:13  Anna Nowak: </w:t>
      </w:r>
      <w:r>
        <w:rPr>
          <w:lang w:val="pl-PL"/>
        </w:rPr>
        <w:t>Grudzień mi pasuje, pod warunkiem że dostanę środowisko testowe wcześniej. Nie chcę pierwszy raz wystawiać faktury w systemie produkcyjnym.</w:t>
      </w:r>
    </w:p>
    <w:p>
      <w:pPr>
        <w:spacing w:after="80"/>
      </w:pPr>
      <w:r>
        <w:rPr>
          <w:b/>
          <w:lang w:val="pl-PL"/>
        </w:rPr>
        <w:t xml:space="preserve">10:15  Andrzej Klusiewicz: </w:t>
      </w:r>
      <w:r>
        <w:rPr>
          <w:lang w:val="pl-PL"/>
        </w:rPr>
        <w:t>Środowisko testowe przygotujemy, termin ustalimy po analizie.</w:t>
      </w:r>
    </w:p>
    <w:p>
      <w:pPr>
        <w:spacing w:after="80"/>
      </w:pPr>
      <w:r>
        <w:rPr>
          <w:b/>
          <w:lang w:val="pl-PL"/>
        </w:rPr>
        <w:t xml:space="preserve">10:17  Paweł Adamski: </w:t>
      </w:r>
      <w:r>
        <w:rPr>
          <w:lang w:val="pl-PL"/>
        </w:rPr>
        <w:t>Start wdrożenia przyjmujemy na tydzień piętnastego stycznia, tak jak było w briefie. Uruchomienie produkcyjne do końca drugiego kwartału 2027.</w:t>
      </w:r>
    </w:p>
    <w:p>
      <w:pPr>
        <w:spacing w:after="80"/>
      </w:pPr>
      <w:r>
        <w:rPr>
          <w:b/>
          <w:lang w:val="pl-PL"/>
        </w:rPr>
        <w:t xml:space="preserve">10:20  Paweł Górski: </w:t>
      </w:r>
      <w:r>
        <w:rPr>
          <w:lang w:val="pl-PL"/>
        </w:rPr>
        <w:t>Dane produktowe są w trzech miejscach i część indeksów się dubluje. Ktoś musi to wyczyścić przed migracją, inaczej przeniesiemy bałagan jeden do jednego.</w:t>
      </w:r>
    </w:p>
    <w:p>
      <w:pPr>
        <w:spacing w:after="80"/>
      </w:pPr>
      <w:r>
        <w:rPr>
          <w:b/>
          <w:lang w:val="pl-PL"/>
        </w:rPr>
        <w:t xml:space="preserve">10:22  Andrzej Klusiewicz: </w:t>
      </w:r>
      <w:r>
        <w:rPr>
          <w:lang w:val="pl-PL"/>
        </w:rPr>
        <w:t>Czyszczenie indeksów zostaje po Waszej stronie, bo tylko Wy wiecie, który wariant jest właściwy. My dostarczymy raport rozbieżności.</w:t>
      </w:r>
    </w:p>
    <w:p>
      <w:pPr>
        <w:spacing w:after="80"/>
      </w:pPr>
      <w:r>
        <w:rPr>
          <w:b/>
          <w:lang w:val="pl-PL"/>
        </w:rPr>
        <w:t xml:space="preserve">10:24  Paweł Górski: </w:t>
      </w:r>
      <w:r>
        <w:rPr>
          <w:lang w:val="pl-PL"/>
        </w:rPr>
        <w:t>Zgoda. Raport potrzebuję do końca października.</w:t>
      </w:r>
    </w:p>
    <w:p>
      <w:pPr>
        <w:spacing w:after="80"/>
      </w:pPr>
      <w:r>
        <w:rPr>
          <w:b/>
          <w:lang w:val="pl-PL"/>
        </w:rPr>
        <w:t xml:space="preserve">10:26  Anna Nowak: </w:t>
      </w:r>
      <w:r>
        <w:rPr>
          <w:lang w:val="pl-PL"/>
        </w:rPr>
        <w:t>Zostaje jeszcze szkolenie dla księgowości. Ile osób obejmuje cena?</w:t>
      </w:r>
    </w:p>
    <w:p>
      <w:pPr>
        <w:spacing w:after="80"/>
      </w:pPr>
      <w:r>
        <w:rPr>
          <w:b/>
          <w:lang w:val="pl-PL"/>
        </w:rPr>
        <w:t xml:space="preserve">10:27  Andrzej Klusiewicz: </w:t>
      </w:r>
      <w:r>
        <w:rPr>
          <w:lang w:val="pl-PL"/>
        </w:rPr>
        <w:t>W cenie jest szkolenie dla dwunastu osób. Powyżej tej liczby dokładamy wycenę.</w:t>
      </w:r>
    </w:p>
    <w:p>
      <w:pPr>
        <w:spacing w:after="80"/>
      </w:pPr>
      <w:r>
        <w:rPr>
          <w:b/>
          <w:lang w:val="pl-PL"/>
        </w:rPr>
        <w:t xml:space="preserve">10:29  Paweł Adamski: </w:t>
      </w:r>
      <w:r>
        <w:rPr>
          <w:lang w:val="pl-PL"/>
        </w:rPr>
        <w:t>Liczbę uczestników podamy po ustaleniu składu zespołów. Na dziś nie zamykam tego tematu.</w:t>
      </w:r>
    </w:p>
    <w:p>
      <w:pPr>
        <w:spacing w:after="80"/>
      </w:pPr>
      <w:r>
        <w:rPr>
          <w:b/>
          <w:lang w:val="pl-PL"/>
        </w:rPr>
        <w:t xml:space="preserve">10:32  Andrzej Klusiewicz: </w:t>
      </w:r>
      <w:r>
        <w:rPr>
          <w:lang w:val="pl-PL"/>
        </w:rPr>
        <w:t>Raport statusowy proponuję co dwa tygodnie, w piątki, na piśmie.</w:t>
      </w:r>
    </w:p>
    <w:p>
      <w:pPr>
        <w:spacing w:after="80"/>
      </w:pPr>
      <w:r>
        <w:rPr>
          <w:b/>
          <w:lang w:val="pl-PL"/>
        </w:rPr>
        <w:t xml:space="preserve">10:33  Paweł Adamski: </w:t>
      </w:r>
      <w:r>
        <w:rPr>
          <w:lang w:val="pl-PL"/>
        </w:rPr>
        <w:t>Pasuje. I chciałbym mieć jedną osobę po Waszej stronie do kontaktu, a nie trzy adresy.</w:t>
      </w:r>
    </w:p>
    <w:p>
      <w:pPr>
        <w:spacing w:after="80"/>
      </w:pPr>
      <w:r>
        <w:rPr>
          <w:b/>
          <w:lang w:val="pl-PL"/>
        </w:rPr>
        <w:t xml:space="preserve">10:34  Andrzej Klusiewicz: </w:t>
      </w:r>
      <w:r>
        <w:rPr>
          <w:lang w:val="pl-PL"/>
        </w:rPr>
        <w:t>Ja jestem tą osobą. Wszystko idzie przeze mnie.</w:t>
      </w:r>
    </w:p>
    <w:p>
      <w:pPr>
        <w:spacing w:after="80"/>
      </w:pPr>
      <w:r>
        <w:rPr>
          <w:b/>
          <w:lang w:val="pl-PL"/>
        </w:rPr>
        <w:t xml:space="preserve">10:38  Paweł Górski: </w:t>
      </w:r>
      <w:r>
        <w:rPr>
          <w:lang w:val="pl-PL"/>
        </w:rPr>
        <w:t>Ostatnia rzecz: kto przygotuje mapowanie uprawnień z obecnego systemu? To nie jest oczywiste ani po naszej, ani po Waszej stronie.</w:t>
      </w:r>
    </w:p>
    <w:p>
      <w:pPr>
        <w:spacing w:after="80"/>
      </w:pPr>
      <w:r>
        <w:rPr>
          <w:b/>
          <w:lang w:val="pl-PL"/>
        </w:rPr>
        <w:t xml:space="preserve">10:40  Andrzej Klusiewicz: </w:t>
      </w:r>
      <w:r>
        <w:rPr>
          <w:lang w:val="pl-PL"/>
        </w:rPr>
        <w:t>Zostawmy to otwarte, rozstrzygniemy po analizie wymagań.</w:t>
      </w:r>
    </w:p>
    <w:p>
      <w:pPr>
        <w:spacing w:after="80"/>
      </w:pPr>
      <w:r>
        <w:rPr>
          <w:b/>
          <w:lang w:val="pl-PL"/>
        </w:rPr>
        <w:t xml:space="preserve">10:42  Anna Nowak: </w:t>
      </w:r>
      <w:r>
        <w:rPr>
          <w:lang w:val="pl-PL"/>
        </w:rPr>
        <w:t>Analiza wymagań startuje kiedy?</w:t>
      </w:r>
    </w:p>
    <w:p>
      <w:pPr>
        <w:spacing w:after="80"/>
      </w:pPr>
      <w:r>
        <w:rPr>
          <w:b/>
          <w:lang w:val="pl-PL"/>
        </w:rPr>
        <w:t xml:space="preserve">10:43  Andrzej Klusiewicz: </w:t>
      </w:r>
      <w:r>
        <w:rPr>
          <w:lang w:val="pl-PL"/>
        </w:rPr>
        <w:t>W tygodniu po kickoffie wdrożeniowym, czyli od dwudziestego drugiego stycznia.</w:t>
      </w:r>
    </w:p>
    <w:p>
      <w:pPr>
        <w:spacing w:after="80"/>
      </w:pPr>
      <w:r>
        <w:rPr>
          <w:b/>
          <w:lang w:val="pl-PL"/>
        </w:rPr>
        <w:t xml:space="preserve">11:05  Paweł Adamski: </w:t>
      </w:r>
      <w:r>
        <w:rPr>
          <w:lang w:val="pl-PL"/>
        </w:rPr>
        <w:t>Dobrze. Podsumowanie i listę zadań proszę na piśmie do końca tygodnia.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