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Regulamin urlopowy JSystems</w:t>
      </w:r>
    </w:p>
    <w:p>
      <w:r>
        <w:t>Dokument obowiązuje od 1 stycznia 2026 roku. Wersja 3.</w:t>
      </w:r>
    </w:p>
    <w:p>
      <w:pPr>
        <w:pStyle w:val="Heading2"/>
      </w:pPr>
      <w:r>
        <w:t>Urlop na żądanie</w:t>
      </w:r>
    </w:p>
    <w:p>
      <w:r>
        <w:t>Pracownikowi przysługują 4 dni urlopu na żądanie w ciągu roku kalendarzowego. Dni te są częścią puli urlopu wypoczynkowego, a nie dodatkiem do niej.</w:t>
      </w:r>
    </w:p>
    <w:p>
      <w:r>
        <w:t>Zgłoszenie: pracownik zgłasza urlop na żądanie przełożonemu najpóźniej do godziny 9:00 w dniu rozpoczęcia urlopu, telefonicznie lub wiadomością w Teams.</w:t>
      </w:r>
    </w:p>
    <w:p>
      <w:r>
        <w:t>Po zgłoszeniu pracownik wprowadza wniosek w systemie kadrowym najpóźniej następnego dnia roboczego.</w:t>
      </w:r>
    </w:p>
    <w:p>
      <w:r>
        <w:t>Przełożony może odmówić urlopu na żądanie, jeśli nieobecność zagraża ciągłości pracy zespołu w danym dniu.</w:t>
      </w:r>
    </w:p>
    <w:p>
      <w:pPr>
        <w:pStyle w:val="Heading2"/>
      </w:pPr>
      <w:r>
        <w:t>Urlop wypoczynkowy</w:t>
      </w:r>
    </w:p>
    <w:p>
      <w:r>
        <w:t>Wymiar urlopu wynosi 20 dni przy stażu poniżej 10 lat i 26 dni przy stażu co najmniej 10 lat.</w:t>
      </w:r>
    </w:p>
    <w:p>
      <w:r>
        <w:t>Wnioski o urlop dłuższy niż 5 dni roboczych składa się co najmniej 14 dni przed planowanym terminem.</w:t>
      </w:r>
    </w:p>
    <w:p>
      <w:pPr>
        <w:pStyle w:val="Heading2"/>
      </w:pPr>
      <w:r>
        <w:t>Praca zdalna</w:t>
      </w:r>
    </w:p>
    <w:p>
      <w:r>
        <w:t>Praca zdalna jest możliwa do 8 dni w miesiącu, po uzgodnieniu z przełożonym.</w:t>
      </w:r>
    </w:p>
    <w:p>
      <w:r>
        <w:t>Regulamin nie reguluje pracy zdalnej wykonywanej spoza terytorium Polski.</w:t>
      </w:r>
    </w:p>
    <w:p>
      <w:pPr>
        <w:pStyle w:val="Heading2"/>
      </w:pPr>
      <w:r>
        <w:t>Kontakt</w:t>
      </w:r>
    </w:p>
    <w:p>
      <w:r>
        <w:t>Sprawy indywidualne: dział kadr, kadry@jsystems.pl, wewnętrzny 214.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